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84"/>
        <w:gridCol w:w="3211"/>
        <w:gridCol w:w="3465"/>
        <w:tblGridChange w:id="0">
          <w:tblGrid>
            <w:gridCol w:w="2684"/>
            <w:gridCol w:w="3211"/>
            <w:gridCol w:w="34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shd w:fill="f9cb9c" w:val="clear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u w:val="single"/>
                    <w:shd w:fill="f9cb9c" w:val="clear"/>
                    <w:rtl w:val="0"/>
                  </w:rPr>
                  <w:t xml:space="preserve">學習活動名稱： </w:t>
                </w:r>
              </w:sdtContent>
            </w:sdt>
          </w:p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  <w:color w:val="07376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shd w:fill="f9cb9c" w:val="clear"/>
                <w:rtl w:val="0"/>
              </w:rPr>
              <w:t xml:space="preserve">Activity Name: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Times New Roman" w:cs="Times New Roman" w:eastAsia="Times New Roman" w:hAnsi="Times New Roman"/>
                <w:color w:val="073763"/>
                <w:sz w:val="24"/>
                <w:szCs w:val="24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73763"/>
                    <w:sz w:val="24"/>
                    <w:szCs w:val="24"/>
                    <w:rtl w:val="0"/>
                  </w:rPr>
                  <w:t xml:space="preserve">以偏概全</w:t>
                </w:r>
              </w:sdtContent>
            </w:sdt>
          </w:p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73763"/>
                <w:sz w:val="24"/>
                <w:szCs w:val="24"/>
                <w:rtl w:val="0"/>
              </w:rPr>
              <w:t xml:space="preserve">&lt;From Pieces To A Whole&gt;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shd w:fill="f9cb9c" w:val="clear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u w:val="single"/>
                    <w:shd w:fill="f9cb9c" w:val="clear"/>
                    <w:rtl w:val="0"/>
                  </w:rPr>
                  <w:t xml:space="preserve">智齡： </w:t>
                </w:r>
              </w:sdtContent>
            </w:sdt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7376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shd w:fill="f9cb9c" w:val="clear"/>
                <w:rtl w:val="0"/>
              </w:rPr>
              <w:t xml:space="preserve">Age Group: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初階：5歲</w:t>
                </w:r>
              </w:sdtContent>
            </w:sdt>
          </w:p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color w:val="07376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73763"/>
                <w:sz w:val="24"/>
                <w:szCs w:val="24"/>
                <w:rtl w:val="0"/>
              </w:rPr>
              <w:t xml:space="preserve">Beginner: 5 years old</w:t>
            </w:r>
          </w:p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color w:val="073763"/>
                <w:sz w:val="24"/>
                <w:szCs w:val="24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73763"/>
                    <w:sz w:val="24"/>
                    <w:szCs w:val="24"/>
                    <w:rtl w:val="0"/>
                  </w:rPr>
                  <w:t xml:space="preserve">進階：6歲</w:t>
                </w:r>
              </w:sdtContent>
            </w:sdt>
          </w:p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color w:val="07376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73763"/>
                <w:sz w:val="24"/>
                <w:szCs w:val="24"/>
                <w:rtl w:val="0"/>
              </w:rPr>
              <w:t xml:space="preserve">Advanced: 6 years old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u w:val="single"/>
                    <w:shd w:fill="f9cb9c" w:val="clear"/>
                    <w:rtl w:val="0"/>
                  </w:rPr>
                  <w:t xml:space="preserve">適合參與活動人數：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color w:val="07376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shd w:fill="f9cb9c" w:val="clear"/>
                <w:rtl w:val="0"/>
              </w:rPr>
              <w:t xml:space="preserve">Grouping of Participants 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4-8人一班</w:t>
                </w:r>
              </w:sdtContent>
            </w:sdt>
          </w:p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73763"/>
                <w:sz w:val="24"/>
                <w:szCs w:val="24"/>
                <w:rtl w:val="0"/>
              </w:rPr>
              <w:t xml:space="preserve">4-8 persons/ class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  <w:u w:val="single"/>
        </w:rPr>
      </w:pPr>
      <w:sdt>
        <w:sdtPr>
          <w:tag w:val="goog_rdk_7"/>
        </w:sdtPr>
        <w:sdtContent>
          <w:r w:rsidDel="00000000" w:rsidR="00000000" w:rsidRPr="00000000">
            <w:rPr>
              <w:rFonts w:ascii="Gungsuh" w:cs="Gungsuh" w:eastAsia="Gungsuh" w:hAnsi="Gungsuh"/>
              <w:sz w:val="24"/>
              <w:szCs w:val="24"/>
              <w:u w:val="single"/>
              <w:shd w:fill="f9cb9c" w:val="clear"/>
              <w:rtl w:val="0"/>
            </w:rPr>
            <w:t xml:space="preserve">學習活動目標：</w:t>
          </w:r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  <w:u w:val="single"/>
          <w:shd w:fill="f9cb9c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shd w:fill="f9cb9c" w:val="clear"/>
          <w:rtl w:val="0"/>
        </w:rPr>
        <w:t xml:space="preserve">Aim of the activity: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color w:val="073763"/>
          <w:sz w:val="24"/>
          <w:szCs w:val="24"/>
        </w:rPr>
      </w:pPr>
      <w:sdt>
        <w:sdtPr>
          <w:tag w:val="goog_rdk_8"/>
        </w:sdtPr>
        <w:sdtContent>
          <w:r w:rsidDel="00000000" w:rsidR="00000000" w:rsidRPr="00000000">
            <w:rPr>
              <w:rFonts w:ascii="Gungsuh" w:cs="Gungsuh" w:eastAsia="Gungsuh" w:hAnsi="Gungsuh"/>
              <w:color w:val="073763"/>
              <w:sz w:val="24"/>
              <w:szCs w:val="24"/>
              <w:rtl w:val="0"/>
            </w:rPr>
            <w:t xml:space="preserve">1. 學生能夠觀察物件的特徵，並找出對應圖片。</w:t>
          </w:r>
        </w:sdtContent>
      </w:sdt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color w:val="073763"/>
          <w:sz w:val="24"/>
          <w:szCs w:val="24"/>
        </w:rPr>
      </w:pPr>
      <w:sdt>
        <w:sdtPr>
          <w:tag w:val="goog_rdk_9"/>
        </w:sdtPr>
        <w:sdtContent>
          <w:r w:rsidDel="00000000" w:rsidR="00000000" w:rsidRPr="00000000">
            <w:rPr>
              <w:rFonts w:ascii="Gungsuh" w:cs="Gungsuh" w:eastAsia="Gungsuh" w:hAnsi="Gungsuh"/>
              <w:color w:val="073763"/>
              <w:sz w:val="24"/>
              <w:szCs w:val="24"/>
              <w:rtl w:val="0"/>
            </w:rPr>
            <w:t xml:space="preserve">2. 學生能夠理解教師或家長的遊戲指示。</w:t>
          </w:r>
        </w:sdtContent>
      </w:sdt>
    </w:p>
    <w:p w:rsidR="00000000" w:rsidDel="00000000" w:rsidP="00000000" w:rsidRDefault="00000000" w:rsidRPr="00000000" w14:paraId="00000015">
      <w:pPr>
        <w:ind w:left="340" w:hanging="340"/>
        <w:rPr>
          <w:rFonts w:ascii="Times New Roman" w:cs="Times New Roman" w:eastAsia="Times New Roman" w:hAnsi="Times New Roman"/>
          <w:color w:val="07376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 </w:t>
      </w:r>
      <w:r w:rsidDel="00000000" w:rsidR="00000000" w:rsidRPr="00000000">
        <w:rPr>
          <w:rFonts w:ascii="Times New Roman" w:cs="Times New Roman" w:eastAsia="Times New Roman" w:hAnsi="Times New Roman"/>
          <w:color w:val="073763"/>
          <w:sz w:val="24"/>
          <w:szCs w:val="24"/>
          <w:rtl w:val="0"/>
        </w:rPr>
        <w:t xml:space="preserve">Students can identify different characteristics of the given objects and find out the respective pictures.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color w:val="07376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73763"/>
          <w:sz w:val="24"/>
          <w:szCs w:val="24"/>
          <w:rtl w:val="0"/>
        </w:rPr>
        <w:t xml:space="preserve">2.  Students can understand the instructions given by the teachers or parents.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  <w:u w:val="single"/>
          <w:shd w:fill="f6b26b" w:val="clear"/>
        </w:rPr>
      </w:pPr>
      <w:r w:rsidDel="00000000" w:rsidR="00000000" w:rsidRPr="00000000">
        <w:rPr>
          <w:rFonts w:ascii="PMingLiU" w:cs="PMingLiU" w:eastAsia="PMingLiU" w:hAnsi="PMingLiU"/>
          <w:sz w:val="24"/>
          <w:szCs w:val="24"/>
          <w:u w:val="single"/>
          <w:shd w:fill="f9cb9c" w:val="clear"/>
          <w:rtl w:val="0"/>
        </w:rPr>
        <w:t xml:space="preserve">教</w:t>
      </w:r>
      <w:sdt>
        <w:sdtPr>
          <w:tag w:val="goog_rdk_10"/>
        </w:sdtPr>
        <w:sdtContent>
          <w:r w:rsidDel="00000000" w:rsidR="00000000" w:rsidRPr="00000000">
            <w:rPr>
              <w:rFonts w:ascii="Gungsuh" w:cs="Gungsuh" w:eastAsia="Gungsuh" w:hAnsi="Gungsuh"/>
              <w:sz w:val="24"/>
              <w:szCs w:val="24"/>
              <w:u w:val="single"/>
              <w:shd w:fill="f9cb9c" w:val="clear"/>
              <w:rtl w:val="0"/>
            </w:rPr>
            <w:t xml:space="preserve">材：</w:t>
          </w:r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shd w:fill="f9cb9c" w:val="clear"/>
          <w:rtl w:val="0"/>
        </w:rPr>
        <w:t xml:space="preserve">Teaching Materials: 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rPr>
                <w:sz w:val="24"/>
                <w:szCs w:val="24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圖片卡（第一套）</w:t>
                </w:r>
              </w:sdtContent>
            </w:sdt>
          </w:p>
          <w:p w:rsidR="00000000" w:rsidDel="00000000" w:rsidP="00000000" w:rsidRDefault="00000000" w:rsidRPr="00000000" w14:paraId="0000001B">
            <w:pPr>
              <w:rPr>
                <w:sz w:val="24"/>
                <w:szCs w:val="24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初階版：</w:t>
                </w:r>
              </w:sdtContent>
            </w:sdt>
          </w:p>
          <w:p w:rsidR="00000000" w:rsidDel="00000000" w:rsidP="00000000" w:rsidRDefault="00000000" w:rsidRPr="00000000" w14:paraId="0000001C">
            <w:pPr>
              <w:rPr>
                <w:sz w:val="24"/>
                <w:szCs w:val="24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蘋果、西瓜、葡萄、草莓、橙、菠蘿</w:t>
                  <w:br w:type="textWrapping"/>
                  <w:t xml:space="preserve">（櫻桃、哈密瓜、藍莓、火龍果）</w:t>
                </w:r>
              </w:sdtContent>
            </w:sdt>
          </w:p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sz w:val="24"/>
                <w:szCs w:val="24"/>
              </w:rPr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進階版：</w:t>
                </w:r>
              </w:sdtContent>
            </w:sdt>
          </w:p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圖片卡（碎片）、圖片卡（大、中、小）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Picture cards (Set I)</w:t>
            </w:r>
          </w:p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Beginners:</w:t>
            </w:r>
          </w:p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Apple, Watermelon, Grapes, Strawberry, Orange, Pineapple</w:t>
            </w:r>
          </w:p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(Cherry, Cantaloupe, Blueberry, Dragon fruit)</w:t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Advanced:</w:t>
            </w:r>
          </w:p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Picture cards (Pieces), Picture cards (L/M/S)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圖片卡（第二套）</w:t>
                </w:r>
              </w:sdtContent>
            </w:sdt>
          </w:p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初階版：</w:t>
                </w:r>
              </w:sdtContent>
            </w:sdt>
          </w:p>
          <w:p w:rsidR="00000000" w:rsidDel="00000000" w:rsidP="00000000" w:rsidRDefault="00000000" w:rsidRPr="00000000" w14:paraId="00000029">
            <w:pPr>
              <w:rPr>
                <w:sz w:val="24"/>
                <w:szCs w:val="24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輪船、飛機、巴士、火車、的士、直昇機（帆船、單車、電單車、熱氣球）</w:t>
                </w:r>
              </w:sdtContent>
            </w:sdt>
          </w:p>
          <w:p w:rsidR="00000000" w:rsidDel="00000000" w:rsidP="00000000" w:rsidRDefault="00000000" w:rsidRPr="00000000" w14:paraId="0000002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sz w:val="24"/>
                <w:szCs w:val="24"/>
              </w:rPr>
            </w:pP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進階版：</w:t>
                </w:r>
              </w:sdtContent>
            </w:sdt>
          </w:p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圖片卡（碎片）、圖片卡（陸地、海面，天空）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Picture cards (Set II)</w:t>
            </w:r>
          </w:p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Beginners:</w:t>
            </w:r>
          </w:p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Ferry, Aeroplane, Bus, Trian, Taxi, Helicopter</w:t>
            </w:r>
          </w:p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(Yacht, Bike, Motorcycle, Hot Air Balloon)</w:t>
            </w:r>
          </w:p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Advanced:</w:t>
            </w:r>
          </w:p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Picture cards (Pieces), Picture cards (Land/ Sea/Air)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家長版本活動影片</w:t>
                  <w:tab/>
                  <w:tab/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Activity video (Parents version)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24"/>
                <w:szCs w:val="24"/>
                <w:rtl w:val="0"/>
              </w:rPr>
              <w:t xml:space="preserve">教</w:t>
            </w: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師版本活動影片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Activity video (Teachers version) </w:t>
            </w:r>
          </w:p>
        </w:tc>
      </w:tr>
    </w:tbl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sz w:val="24"/>
          <w:szCs w:val="24"/>
        </w:rPr>
      </w:pPr>
      <w:sdt>
        <w:sdtPr>
          <w:tag w:val="goog_rdk_23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sz w:val="24"/>
              <w:szCs w:val="24"/>
              <w:u w:val="single"/>
              <w:shd w:fill="f9cb9c" w:val="clear"/>
              <w:rtl w:val="0"/>
            </w:rPr>
            <w:t xml:space="preserve">活</w:t>
          </w:r>
        </w:sdtContent>
      </w:sdt>
      <w:r w:rsidDel="00000000" w:rsidR="00000000" w:rsidRPr="00000000">
        <w:rPr>
          <w:rFonts w:ascii="PMingLiU" w:cs="PMingLiU" w:eastAsia="PMingLiU" w:hAnsi="PMingLiU"/>
          <w:sz w:val="24"/>
          <w:szCs w:val="24"/>
          <w:u w:val="single"/>
          <w:shd w:fill="f9cb9c" w:val="clear"/>
          <w:rtl w:val="0"/>
        </w:rPr>
        <w:t xml:space="preserve">動內容：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sz w:val="24"/>
          <w:szCs w:val="24"/>
          <w:u w:val="single"/>
          <w:shd w:fill="f9cb9c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shd w:fill="f9cb9c" w:val="clear"/>
          <w:rtl w:val="0"/>
        </w:rPr>
        <w:t xml:space="preserve">Teaching Content : </w:t>
      </w:r>
    </w:p>
    <w:tbl>
      <w:tblPr>
        <w:tblStyle w:val="Table3"/>
        <w:tblW w:w="9782.0" w:type="dxa"/>
        <w:jc w:val="left"/>
        <w:tblInd w:w="-436.00000000000006" w:type="dxa"/>
        <w:tblLayout w:type="fixed"/>
        <w:tblLook w:val="0600"/>
      </w:tblPr>
      <w:tblGrid>
        <w:gridCol w:w="1560"/>
        <w:gridCol w:w="5245"/>
        <w:gridCol w:w="1134"/>
        <w:gridCol w:w="1843"/>
        <w:tblGridChange w:id="0">
          <w:tblGrid>
            <w:gridCol w:w="1560"/>
            <w:gridCol w:w="5245"/>
            <w:gridCol w:w="1134"/>
            <w:gridCol w:w="1843"/>
          </w:tblGrid>
        </w:tblGridChange>
      </w:tblGrid>
      <w:tr>
        <w:trPr>
          <w:trHeight w:val="314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7e9e7" w:val="clear"/>
            <w:tcMar>
              <w:top w:w="7.0" w:type="dxa"/>
              <w:left w:w="7.0" w:type="dxa"/>
              <w:bottom w:w="0.0" w:type="dxa"/>
              <w:right w:w="7.0" w:type="dxa"/>
            </w:tcMar>
          </w:tcPr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4"/>
                    <w:szCs w:val="24"/>
                    <w:rtl w:val="0"/>
                  </w:rPr>
                  <w:t xml:space="preserve">活動名稱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7376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73763"/>
                <w:sz w:val="24"/>
                <w:szCs w:val="24"/>
                <w:rtl w:val="0"/>
              </w:rPr>
              <w:t xml:space="preserve">Name of activity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7e9e7" w:val="clear"/>
            <w:tcMar>
              <w:top w:w="7.0" w:type="dxa"/>
              <w:left w:w="7.0" w:type="dxa"/>
              <w:bottom w:w="0.0" w:type="dxa"/>
              <w:right w:w="7.0" w:type="dxa"/>
            </w:tcMar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4"/>
                    <w:szCs w:val="24"/>
                    <w:rtl w:val="0"/>
                  </w:rPr>
                  <w:t xml:space="preserve">玩法</w:t>
                </w:r>
              </w:sdtContent>
            </w:sdt>
          </w:p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7376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73763"/>
                <w:sz w:val="24"/>
                <w:szCs w:val="24"/>
                <w:rtl w:val="0"/>
              </w:rPr>
              <w:t xml:space="preserve">Game procedure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7e9e7" w:val="clear"/>
            <w:tcMar>
              <w:top w:w="7.0" w:type="dxa"/>
              <w:left w:w="7.0" w:type="dxa"/>
              <w:bottom w:w="0.0" w:type="dxa"/>
              <w:right w:w="7.0" w:type="dxa"/>
            </w:tcMar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4"/>
                    <w:szCs w:val="24"/>
                    <w:rtl w:val="0"/>
                  </w:rPr>
                  <w:t xml:space="preserve">學習類型</w:t>
                </w:r>
              </w:sdtContent>
            </w:sdt>
          </w:p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73763"/>
                <w:sz w:val="24"/>
                <w:szCs w:val="24"/>
                <w:rtl w:val="0"/>
              </w:rPr>
              <w:t xml:space="preserve">Type of learning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7e9e7" w:val="clear"/>
            <w:tcMar>
              <w:top w:w="7.0" w:type="dxa"/>
              <w:left w:w="7.0" w:type="dxa"/>
              <w:bottom w:w="0.0" w:type="dxa"/>
              <w:right w:w="7.0" w:type="dxa"/>
            </w:tcMar>
          </w:tcPr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4"/>
                    <w:szCs w:val="24"/>
                    <w:rtl w:val="0"/>
                  </w:rPr>
                  <w:t xml:space="preserve">注意事項</w:t>
                </w:r>
              </w:sdtContent>
            </w:sdt>
          </w:p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7376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73763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trHeight w:val="824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7e9e7" w:val="clear"/>
            <w:tcMar>
              <w:top w:w="7.0" w:type="dxa"/>
              <w:left w:w="7.0" w:type="dxa"/>
              <w:bottom w:w="0.0" w:type="dxa"/>
              <w:right w:w="7.0" w:type="dxa"/>
            </w:tcMar>
          </w:tcPr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4"/>
                    <w:szCs w:val="24"/>
                    <w:rtl w:val="0"/>
                  </w:rPr>
                  <w:t xml:space="preserve">以偏</w:t>
                </w:r>
              </w:sdtContent>
            </w:sdt>
            <w:r w:rsidDel="00000000" w:rsidR="00000000" w:rsidRPr="00000000">
              <w:rPr>
                <w:rFonts w:ascii="PingFang TC" w:cs="PingFang TC" w:eastAsia="PingFang TC" w:hAnsi="PingFang TC"/>
                <w:b w:val="1"/>
                <w:sz w:val="24"/>
                <w:szCs w:val="24"/>
                <w:rtl w:val="0"/>
              </w:rPr>
              <w:t xml:space="preserve">概</w:t>
            </w: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4"/>
                    <w:szCs w:val="24"/>
                    <w:rtl w:val="0"/>
                  </w:rPr>
                  <w:t xml:space="preserve">全</w:t>
                </w:r>
              </w:sdtContent>
            </w:sdt>
          </w:p>
          <w:p w:rsidR="00000000" w:rsidDel="00000000" w:rsidP="00000000" w:rsidRDefault="00000000" w:rsidRPr="00000000" w14:paraId="0000004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4"/>
                    <w:szCs w:val="24"/>
                    <w:rtl w:val="0"/>
                  </w:rPr>
                  <w:t xml:space="preserve">（初階活動）</w:t>
                </w:r>
              </w:sdtContent>
            </w:sdt>
          </w:p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color w:val="07376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7376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73763"/>
                <w:sz w:val="24"/>
                <w:szCs w:val="24"/>
                <w:rtl w:val="0"/>
              </w:rPr>
              <w:t xml:space="preserve">From Pieces to A Whole (Level 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7e9e7" w:val="clear"/>
            <w:tcMar>
              <w:top w:w="7.0" w:type="dxa"/>
              <w:left w:w="7.0" w:type="dxa"/>
              <w:bottom w:w="0.0" w:type="dxa"/>
              <w:right w:w="7.0" w:type="dxa"/>
            </w:tcMar>
          </w:tcPr>
          <w:p w:rsidR="00000000" w:rsidDel="00000000" w:rsidP="00000000" w:rsidRDefault="00000000" w:rsidRPr="00000000" w14:paraId="00000046">
            <w:pPr>
              <w:numPr>
                <w:ilvl w:val="0"/>
                <w:numId w:val="4"/>
              </w:numPr>
              <w:spacing w:after="60" w:before="60" w:line="306.99999999999994" w:lineRule="auto"/>
              <w:ind w:left="340" w:hanging="170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PMingLiU" w:cs="PMingLiU" w:eastAsia="PMingLiU" w:hAnsi="PMingLiU"/>
                <w:rtl w:val="0"/>
              </w:rPr>
              <w:t xml:space="preserve">教師或家長準備圖片卡的一部分，並邀請學生仔細觀察碎片內容。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4"/>
              </w:numPr>
              <w:spacing w:after="60" w:before="60" w:line="306.99999999999994" w:lineRule="auto"/>
              <w:ind w:left="340" w:hanging="170"/>
              <w:rPr>
                <w:rFonts w:ascii="PMingLiU" w:cs="PMingLiU" w:eastAsia="PMingLiU" w:hAnsi="PMingLiU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24"/>
                <w:szCs w:val="24"/>
                <w:rtl w:val="0"/>
              </w:rPr>
              <w:t xml:space="preserve">教師或家長引導學生指出碎片的特徵。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4"/>
              </w:numPr>
              <w:spacing w:after="60" w:before="60" w:line="306.99999999999994" w:lineRule="auto"/>
              <w:ind w:left="340" w:hanging="170"/>
              <w:rPr>
                <w:rFonts w:ascii="PMingLiU" w:cs="PMingLiU" w:eastAsia="PMingLiU" w:hAnsi="PMingLiU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24"/>
                <w:szCs w:val="24"/>
                <w:rtl w:val="0"/>
              </w:rPr>
              <w:t xml:space="preserve">教師或家長準備完整的圖片卡，並邀請學生把碎片和相應的圖片卡進行配對。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4"/>
              </w:numPr>
              <w:spacing w:after="60" w:before="60" w:line="306.99999999999994" w:lineRule="auto"/>
              <w:ind w:left="340" w:hanging="170"/>
              <w:rPr>
                <w:rFonts w:ascii="PMingLiU" w:cs="PMingLiU" w:eastAsia="PMingLiU" w:hAnsi="PMingLiU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24"/>
                <w:szCs w:val="24"/>
                <w:rtl w:val="0"/>
              </w:rPr>
              <w:t xml:space="preserve">學生說出圖片裡是甚麼物品。</w:t>
            </w:r>
          </w:p>
          <w:p w:rsidR="00000000" w:rsidDel="00000000" w:rsidP="00000000" w:rsidRDefault="00000000" w:rsidRPr="00000000" w14:paraId="0000004A">
            <w:pPr>
              <w:spacing w:after="60" w:before="60" w:line="306.99999999999994" w:lineRule="auto"/>
              <w:ind w:left="340" w:hanging="170"/>
              <w:rPr>
                <w:rFonts w:ascii="Times New Roman" w:cs="Times New Roman" w:eastAsia="Times New Roman" w:hAnsi="Times New Roman"/>
                <w:color w:val="07376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306.99999999999994" w:lineRule="auto"/>
              <w:ind w:left="501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7376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7376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Teacher or parent prepares part of the picture card and invites student to observe the pieces in detail.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6.99999999999994" w:lineRule="auto"/>
              <w:ind w:left="501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7376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7376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Teacher or parent guides student to point out the characteristics of the pieces.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6.99999999999994" w:lineRule="auto"/>
              <w:ind w:left="501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7376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7376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Teacher of parent prepares complete picture card and invite student to match the pieces with picture card correspondingly.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306.99999999999994" w:lineRule="auto"/>
              <w:ind w:left="501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7376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7376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Student indicates the object in picture.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7e9e7" w:val="clear"/>
            <w:tcMar>
              <w:top w:w="7.0" w:type="dxa"/>
              <w:left w:w="7.0" w:type="dxa"/>
              <w:bottom w:w="0.0" w:type="dxa"/>
              <w:right w:w="7.0" w:type="dxa"/>
            </w:tcMar>
          </w:tcPr>
          <w:p w:rsidR="00000000" w:rsidDel="00000000" w:rsidP="00000000" w:rsidRDefault="00000000" w:rsidRPr="00000000" w14:paraId="0000004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視覺</w:t>
                </w:r>
              </w:sdtContent>
            </w:sdt>
          </w:p>
          <w:p w:rsidR="00000000" w:rsidDel="00000000" w:rsidP="00000000" w:rsidRDefault="00000000" w:rsidRPr="00000000" w14:paraId="0000005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Visual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7e9e7" w:val="clear"/>
            <w:tcMar>
              <w:top w:w="7.0" w:type="dxa"/>
              <w:left w:w="7.0" w:type="dxa"/>
              <w:bottom w:w="0.0" w:type="dxa"/>
              <w:right w:w="7.0" w:type="dxa"/>
            </w:tcMar>
          </w:tcPr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PMingLiU" w:cs="PMingLiU" w:eastAsia="PMingLiU" w:hAnsi="PMingLiU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24"/>
                <w:szCs w:val="24"/>
                <w:rtl w:val="0"/>
              </w:rPr>
              <w:t xml:space="preserve">教師或家長可視乎學生能力，一次性展示所有圖片卡碎片或逐個展示圖片碎片。</w:t>
            </w:r>
          </w:p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PMingLiU" w:cs="PMingLiU" w:eastAsia="PMingLiU" w:hAnsi="PMingLiU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Teacher or parent can display all the picture card fragments at once or display the picture fragments one by one, depending on the ability of the students.</w:t>
            </w:r>
          </w:p>
        </w:tc>
      </w:tr>
      <w:tr>
        <w:trPr>
          <w:trHeight w:val="621" w:hRule="atLeast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7e9e7" w:val="clear"/>
          </w:tcPr>
          <w:p w:rsidR="00000000" w:rsidDel="00000000" w:rsidP="00000000" w:rsidRDefault="00000000" w:rsidRPr="00000000" w14:paraId="0000005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4"/>
                    <w:szCs w:val="24"/>
                    <w:rtl w:val="0"/>
                  </w:rPr>
                  <w:t xml:space="preserve">以偏</w:t>
                </w:r>
              </w:sdtContent>
            </w:sdt>
            <w:r w:rsidDel="00000000" w:rsidR="00000000" w:rsidRPr="00000000">
              <w:rPr>
                <w:rFonts w:ascii="PingFang TC" w:cs="PingFang TC" w:eastAsia="PingFang TC" w:hAnsi="PingFang TC"/>
                <w:b w:val="1"/>
                <w:sz w:val="24"/>
                <w:szCs w:val="24"/>
                <w:rtl w:val="0"/>
              </w:rPr>
              <w:t xml:space="preserve">概</w:t>
            </w: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4"/>
                    <w:szCs w:val="24"/>
                    <w:rtl w:val="0"/>
                  </w:rPr>
                  <w:t xml:space="preserve">全</w:t>
                </w:r>
              </w:sdtContent>
            </w:sdt>
          </w:p>
          <w:p w:rsidR="00000000" w:rsidDel="00000000" w:rsidP="00000000" w:rsidRDefault="00000000" w:rsidRPr="00000000" w14:paraId="0000005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4"/>
                    <w:szCs w:val="24"/>
                    <w:rtl w:val="0"/>
                  </w:rPr>
                  <w:t xml:space="preserve">（進階活動）</w:t>
                </w:r>
              </w:sdtContent>
            </w:sdt>
          </w:p>
          <w:p w:rsidR="00000000" w:rsidDel="00000000" w:rsidP="00000000" w:rsidRDefault="00000000" w:rsidRPr="00000000" w14:paraId="0000005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7376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73763"/>
                <w:sz w:val="24"/>
                <w:szCs w:val="24"/>
                <w:rtl w:val="0"/>
              </w:rPr>
              <w:t xml:space="preserve">From Pieces to A Whole (Level 2)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7e9e7" w:val="clear"/>
            <w:tcMar>
              <w:top w:w="7.0" w:type="dxa"/>
              <w:left w:w="7.0" w:type="dxa"/>
              <w:bottom w:w="0.0" w:type="dxa"/>
              <w:right w:w="7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306.99999999999994" w:lineRule="auto"/>
              <w:ind w:left="340" w:right="0" w:hanging="17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教師或家長準備圖片卡的拼圖碎片，並邀請學生拼出完整的圖片。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6.99999999999994" w:lineRule="auto"/>
              <w:ind w:left="340" w:right="0" w:hanging="17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學生說出圖片裡是甚麼物品。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6.99999999999994" w:lineRule="auto"/>
              <w:ind w:left="340" w:right="0" w:hanging="17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學生成功拼砌所有圖片後，教師或家長向學生提出問題（例如：這個水果是大、中，還是小的水果？這個交通工具會在陸地上、海面上，還是天空上行駛？）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306.99999999999994" w:lineRule="auto"/>
              <w:ind w:left="340" w:right="0" w:hanging="17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教師或家長準備代表三個類別的區域（水果：大、中、小；交通工具：陸地、海面、天空），邀請學生判斷圖片卡分別所屬的類別，並放入對應的區域。</w:t>
            </w:r>
          </w:p>
          <w:p w:rsidR="00000000" w:rsidDel="00000000" w:rsidP="00000000" w:rsidRDefault="00000000" w:rsidRPr="00000000" w14:paraId="0000005D">
            <w:pPr>
              <w:spacing w:after="60" w:before="60" w:line="306.99999999999994" w:lineRule="auto"/>
              <w:rPr>
                <w:rFonts w:ascii="Times New Roman" w:cs="Times New Roman" w:eastAsia="Times New Roman" w:hAnsi="Times New Roman"/>
                <w:b w:val="1"/>
                <w:color w:val="07376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306.99999999999994" w:lineRule="auto"/>
              <w:ind w:left="502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7376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7376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Teacher or parent prepares puzzle pieces of the picture card and invites student to put the pieces together.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6.99999999999994" w:lineRule="auto"/>
              <w:ind w:left="502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7376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7376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Student indicates the object in picture.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6.99999999999994" w:lineRule="auto"/>
              <w:ind w:left="502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7376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7376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After student successfully completes all the pictures, teacher or parent asks student questions (i.e. Is this a big, medium or small fruit? Does this transportation drive on land, sea or sky?)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306.99999999999994" w:lineRule="auto"/>
              <w:ind w:left="502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7376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7376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Teach and parent prepares 3 categorical area (Fruit: big, medium, small; Transportation: land, sea, sky), then invites student to decide which category does the picture card belongs to and put it in the area correspondingly.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7e9e7" w:val="clear"/>
            <w:tcMar>
              <w:top w:w="7.0" w:type="dxa"/>
              <w:left w:w="7.0" w:type="dxa"/>
              <w:bottom w:w="0.0" w:type="dxa"/>
              <w:right w:w="7.0" w:type="dxa"/>
            </w:tcMar>
          </w:tcPr>
          <w:p w:rsidR="00000000" w:rsidDel="00000000" w:rsidP="00000000" w:rsidRDefault="00000000" w:rsidRPr="00000000" w14:paraId="0000006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視覺</w:t>
                </w:r>
              </w:sdtContent>
            </w:sdt>
          </w:p>
          <w:p w:rsidR="00000000" w:rsidDel="00000000" w:rsidP="00000000" w:rsidRDefault="00000000" w:rsidRPr="00000000" w14:paraId="0000006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Visual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7e9e7" w:val="clear"/>
          </w:tcPr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Times New Roman" w:cs="Times New Roman" w:eastAsia="Times New Roman" w:hAnsi="Times New Roman"/>
                <w:color w:val="07376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  <w:shd w:fill="f9cb9c" w:val="clear"/>
        </w:rPr>
      </w:pPr>
      <w:sdt>
        <w:sdtPr>
          <w:tag w:val="goog_rdk_36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sz w:val="24"/>
              <w:szCs w:val="24"/>
              <w:u w:val="single"/>
              <w:shd w:fill="f9cb9c" w:val="clear"/>
              <w:rtl w:val="0"/>
            </w:rPr>
            <w:t xml:space="preserve">備註 :</w:t>
          </w:r>
        </w:sdtContent>
      </w:sdt>
    </w:p>
    <w:p w:rsidR="00000000" w:rsidDel="00000000" w:rsidP="00000000" w:rsidRDefault="00000000" w:rsidRPr="00000000" w14:paraId="00000068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tag w:val="goog_rdk_37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sz w:val="24"/>
              <w:szCs w:val="24"/>
              <w:u w:val="single"/>
              <w:shd w:fill="f9cb9c" w:val="clear"/>
              <w:rtl w:val="0"/>
            </w:rPr>
            <w:t xml:space="preserve">Note：</w:t>
          </w:r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69">
      <w:pPr>
        <w:rPr>
          <w:rFonts w:ascii="Times New Roman" w:cs="Times New Roman" w:eastAsia="Times New Roman" w:hAnsi="Times New Roman"/>
          <w:sz w:val="24"/>
          <w:szCs w:val="24"/>
        </w:rPr>
      </w:pPr>
      <w:sdt>
        <w:sdtPr>
          <w:tag w:val="goog_rdk_38"/>
        </w:sdtPr>
        <w:sdtContent>
          <w:r w:rsidDel="00000000" w:rsidR="00000000" w:rsidRPr="00000000">
            <w:rPr>
              <w:rFonts w:ascii="Gungsuh" w:cs="Gungsuh" w:eastAsia="Gungsuh" w:hAnsi="Gungsuh"/>
              <w:sz w:val="24"/>
              <w:szCs w:val="24"/>
              <w:rtl w:val="0"/>
            </w:rPr>
            <w:t xml:space="preserve">教師或家長可視乎學生能力，使用括號（）內的圖片卡，亦可加減內容以助學生覆習所學內容。</w:t>
          </w:r>
        </w:sdtContent>
      </w:sdt>
    </w:p>
    <w:p w:rsidR="00000000" w:rsidDel="00000000" w:rsidP="00000000" w:rsidRDefault="00000000" w:rsidRPr="00000000" w14:paraId="0000006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Teachers or parents can use the picture cards in parentheses ( ) , depending on students’ ability, to help students review what they have learned.</w:t>
      </w:r>
    </w:p>
    <w:p w:rsidR="00000000" w:rsidDel="00000000" w:rsidP="00000000" w:rsidRDefault="00000000" w:rsidRPr="00000000" w14:paraId="0000006B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  <w:shd w:fill="f9cb9c" w:val="clear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trHeight w:val="35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  <w:shd w:fill="f9cb9c" w:val="clear"/>
              </w:rPr>
            </w:pP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4"/>
                    <w:szCs w:val="24"/>
                    <w:u w:val="single"/>
                    <w:shd w:fill="f9cb9c" w:val="clear"/>
                    <w:rtl w:val="0"/>
                  </w:rPr>
                  <w:t xml:space="preserve">製作  Created By：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  <w:shd w:fill="f9cb9c" w:val="clear"/>
              </w:rPr>
            </w:pP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4"/>
                    <w:szCs w:val="24"/>
                    <w:u w:val="single"/>
                    <w:shd w:fill="f9cb9c" w:val="clear"/>
                    <w:rtl w:val="0"/>
                  </w:rPr>
                  <w:t xml:space="preserve">顧問  Consultant :</w:t>
                </w:r>
              </w:sdtContent>
            </w:sdt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color w:val="4a4a4a"/>
                <w:sz w:val="24"/>
                <w:szCs w:val="24"/>
                <w:highlight w:val="white"/>
              </w:rPr>
            </w:pP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4a4a4a"/>
                    <w:sz w:val="24"/>
                    <w:szCs w:val="24"/>
                    <w:rtl w:val="0"/>
                  </w:rPr>
                  <w:t xml:space="preserve">周夢莉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4a4a4a"/>
                <w:sz w:val="24"/>
                <w:szCs w:val="24"/>
                <w:highlight w:val="white"/>
                <w:rtl w:val="0"/>
              </w:rPr>
              <w:t xml:space="preserve">   CHAU Mung Lee Annie</w:t>
            </w:r>
          </w:p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color w:val="4a4a4a"/>
                <w:sz w:val="24"/>
                <w:szCs w:val="24"/>
                <w:highlight w:val="white"/>
              </w:rPr>
            </w:pPr>
            <w:sdt>
              <w:sdtPr>
                <w:tag w:val="goog_rdk_4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4a4a4a"/>
                    <w:sz w:val="24"/>
                    <w:szCs w:val="24"/>
                    <w:highlight w:val="white"/>
                    <w:rtl w:val="0"/>
                  </w:rPr>
                  <w:t xml:space="preserve">李建濤   LI Kin To Ken</w:t>
                </w:r>
              </w:sdtContent>
            </w:sdt>
          </w:p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color w:val="4a4a4a"/>
                <w:sz w:val="24"/>
                <w:szCs w:val="24"/>
                <w:highlight w:val="white"/>
              </w:rPr>
            </w:pPr>
            <w:sdt>
              <w:sdtPr>
                <w:tag w:val="goog_rdk_4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4a4a4a"/>
                    <w:sz w:val="24"/>
                    <w:szCs w:val="24"/>
                    <w:rtl w:val="0"/>
                  </w:rPr>
                  <w:t xml:space="preserve">盧穎燁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4a4a4a"/>
                <w:sz w:val="24"/>
                <w:szCs w:val="24"/>
                <w:highlight w:val="white"/>
                <w:rtl w:val="0"/>
              </w:rPr>
              <w:t xml:space="preserve">   LO Wing Ip Jennifer</w:t>
            </w:r>
          </w:p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color w:val="4a4a4a"/>
                <w:sz w:val="24"/>
                <w:szCs w:val="24"/>
                <w:highlight w:val="white"/>
              </w:rPr>
            </w:pPr>
            <w:sdt>
              <w:sdtPr>
                <w:tag w:val="goog_rdk_4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4a4a4a"/>
                    <w:sz w:val="24"/>
                    <w:szCs w:val="24"/>
                    <w:rtl w:val="0"/>
                  </w:rPr>
                  <w:t xml:space="preserve">辛耀正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4a4a4a"/>
                <w:sz w:val="24"/>
                <w:szCs w:val="24"/>
                <w:highlight w:val="white"/>
                <w:rtl w:val="0"/>
              </w:rPr>
              <w:t xml:space="preserve">   SAN Yiu Ching Alex</w:t>
            </w:r>
          </w:p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color w:val="4a4a4a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color w:val="4a4a4a"/>
                <w:sz w:val="24"/>
                <w:szCs w:val="24"/>
                <w:highlight w:val="white"/>
              </w:rPr>
            </w:pPr>
            <w:sdt>
              <w:sdtPr>
                <w:tag w:val="goog_rdk_4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4a4a4a"/>
                    <w:sz w:val="24"/>
                    <w:szCs w:val="24"/>
                    <w:highlight w:val="white"/>
                    <w:rtl w:val="0"/>
                  </w:rPr>
                  <w:t xml:space="preserve">香港大學 教育學院 </w:t>
                </w:r>
              </w:sdtContent>
            </w:sdt>
          </w:p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color w:val="4a4a4a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a4a4a"/>
                <w:sz w:val="24"/>
                <w:szCs w:val="24"/>
                <w:highlight w:val="white"/>
                <w:rtl w:val="0"/>
              </w:rPr>
              <w:t xml:space="preserve">Faculty of Education</w:t>
            </w:r>
          </w:p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  <w:shd w:fill="f9cb9c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a4a4a"/>
                <w:sz w:val="24"/>
                <w:szCs w:val="24"/>
                <w:highlight w:val="white"/>
                <w:rtl w:val="0"/>
              </w:rPr>
              <w:t xml:space="preserve">The University of Hong Kong </w:t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color w:val="4a4a4a"/>
                <w:sz w:val="24"/>
                <w:szCs w:val="24"/>
                <w:highlight w:val="white"/>
              </w:rPr>
            </w:pPr>
            <w:sdt>
              <w:sdtPr>
                <w:tag w:val="goog_rdk_4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4a4a4a"/>
                    <w:sz w:val="24"/>
                    <w:szCs w:val="24"/>
                    <w:highlight w:val="white"/>
                    <w:rtl w:val="0"/>
                  </w:rPr>
                  <w:t xml:space="preserve">譚藴華老師   TAM Man Wah</w:t>
                </w:r>
              </w:sdtContent>
            </w:sdt>
          </w:p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color w:val="4a4a4a"/>
                <w:sz w:val="24"/>
                <w:szCs w:val="24"/>
                <w:highlight w:val="white"/>
              </w:rPr>
            </w:pPr>
            <w:sdt>
              <w:sdtPr>
                <w:tag w:val="goog_rdk_4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4a4a4a"/>
                    <w:sz w:val="24"/>
                    <w:szCs w:val="24"/>
                    <w:highlight w:val="white"/>
                    <w:rtl w:val="0"/>
                  </w:rPr>
                  <w:t xml:space="preserve">香港紅十字會瑪嘉烈戴麟趾學校</w:t>
                </w:r>
              </w:sdtContent>
            </w:sdt>
          </w:p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  <w:shd w:fill="f9cb9c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a4a4a"/>
                <w:sz w:val="24"/>
                <w:szCs w:val="24"/>
                <w:highlight w:val="white"/>
                <w:rtl w:val="0"/>
              </w:rPr>
              <w:t xml:space="preserve">Hong Kong Red Cross Margaret Trench School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  <w:shd w:fill="f9cb9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  <w:shd w:fill="f9cb9c" w:val="clear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ungsuh"/>
  <w:font w:name="PMingLiU"/>
  <w:font w:name="Arial Unicode MS"/>
  <w:font w:name="PingFang TC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C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206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501" w:hanging="360"/>
      </w:pPr>
      <w:rPr>
        <w:b w:val="0"/>
        <w:color w:val="002060"/>
      </w:rPr>
    </w:lvl>
    <w:lvl w:ilvl="1">
      <w:start w:val="1"/>
      <w:numFmt w:val="lowerLetter"/>
      <w:lvlText w:val="%2."/>
      <w:lvlJc w:val="left"/>
      <w:pPr>
        <w:ind w:left="1221" w:hanging="360"/>
      </w:pPr>
      <w:rPr/>
    </w:lvl>
    <w:lvl w:ilvl="2">
      <w:start w:val="1"/>
      <w:numFmt w:val="lowerRoman"/>
      <w:lvlText w:val="%3."/>
      <w:lvlJc w:val="right"/>
      <w:pPr>
        <w:ind w:left="1941" w:hanging="180"/>
      </w:pPr>
      <w:rPr/>
    </w:lvl>
    <w:lvl w:ilvl="3">
      <w:start w:val="1"/>
      <w:numFmt w:val="decimal"/>
      <w:lvlText w:val="%4."/>
      <w:lvlJc w:val="left"/>
      <w:pPr>
        <w:ind w:left="2661" w:hanging="360"/>
      </w:pPr>
      <w:rPr/>
    </w:lvl>
    <w:lvl w:ilvl="4">
      <w:start w:val="1"/>
      <w:numFmt w:val="lowerLetter"/>
      <w:lvlText w:val="%5."/>
      <w:lvlJc w:val="left"/>
      <w:pPr>
        <w:ind w:left="3381" w:hanging="360"/>
      </w:pPr>
      <w:rPr/>
    </w:lvl>
    <w:lvl w:ilvl="5">
      <w:start w:val="1"/>
      <w:numFmt w:val="lowerRoman"/>
      <w:lvlText w:val="%6."/>
      <w:lvlJc w:val="right"/>
      <w:pPr>
        <w:ind w:left="4101" w:hanging="180"/>
      </w:pPr>
      <w:rPr/>
    </w:lvl>
    <w:lvl w:ilvl="6">
      <w:start w:val="1"/>
      <w:numFmt w:val="decimal"/>
      <w:lvlText w:val="%7."/>
      <w:lvlJc w:val="left"/>
      <w:pPr>
        <w:ind w:left="4821" w:hanging="360"/>
      </w:pPr>
      <w:rPr/>
    </w:lvl>
    <w:lvl w:ilvl="7">
      <w:start w:val="1"/>
      <w:numFmt w:val="lowerLetter"/>
      <w:lvlText w:val="%8."/>
      <w:lvlJc w:val="left"/>
      <w:pPr>
        <w:ind w:left="5541" w:hanging="360"/>
      </w:pPr>
      <w:rPr/>
    </w:lvl>
    <w:lvl w:ilvl="8">
      <w:start w:val="1"/>
      <w:numFmt w:val="lowerRoman"/>
      <w:lvlText w:val="%9."/>
      <w:lvlJc w:val="right"/>
      <w:pPr>
        <w:ind w:left="6261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502" w:hanging="360"/>
      </w:pPr>
      <w:rPr>
        <w:b w:val="0"/>
        <w:color w:val="002060"/>
      </w:rPr>
    </w:lvl>
    <w:lvl w:ilvl="1">
      <w:start w:val="1"/>
      <w:numFmt w:val="lowerLetter"/>
      <w:lvlText w:val="%2."/>
      <w:lvlJc w:val="left"/>
      <w:pPr>
        <w:ind w:left="1222" w:hanging="360"/>
      </w:pPr>
      <w:rPr/>
    </w:lvl>
    <w:lvl w:ilvl="2">
      <w:start w:val="1"/>
      <w:numFmt w:val="lowerRoman"/>
      <w:lvlText w:val="%3."/>
      <w:lvlJc w:val="right"/>
      <w:pPr>
        <w:ind w:left="1942" w:hanging="180"/>
      </w:pPr>
      <w:rPr/>
    </w:lvl>
    <w:lvl w:ilvl="3">
      <w:start w:val="1"/>
      <w:numFmt w:val="decimal"/>
      <w:lvlText w:val="%4."/>
      <w:lvlJc w:val="left"/>
      <w:pPr>
        <w:ind w:left="2662" w:hanging="360"/>
      </w:pPr>
      <w:rPr/>
    </w:lvl>
    <w:lvl w:ilvl="4">
      <w:start w:val="1"/>
      <w:numFmt w:val="lowerLetter"/>
      <w:lvlText w:val="%5."/>
      <w:lvlJc w:val="left"/>
      <w:pPr>
        <w:ind w:left="3382" w:hanging="360"/>
      </w:pPr>
      <w:rPr/>
    </w:lvl>
    <w:lvl w:ilvl="5">
      <w:start w:val="1"/>
      <w:numFmt w:val="lowerRoman"/>
      <w:lvlText w:val="%6."/>
      <w:lvlJc w:val="right"/>
      <w:pPr>
        <w:ind w:left="4102" w:hanging="180"/>
      </w:pPr>
      <w:rPr/>
    </w:lvl>
    <w:lvl w:ilvl="6">
      <w:start w:val="1"/>
      <w:numFmt w:val="decimal"/>
      <w:lvlText w:val="%7."/>
      <w:lvlJc w:val="left"/>
      <w:pPr>
        <w:ind w:left="4822" w:hanging="360"/>
      </w:pPr>
      <w:rPr/>
    </w:lvl>
    <w:lvl w:ilvl="7">
      <w:start w:val="1"/>
      <w:numFmt w:val="lowerLetter"/>
      <w:lvlText w:val="%8."/>
      <w:lvlJc w:val="left"/>
      <w:pPr>
        <w:ind w:left="5542" w:hanging="360"/>
      </w:pPr>
      <w:rPr/>
    </w:lvl>
    <w:lvl w:ilvl="8">
      <w:start w:val="1"/>
      <w:numFmt w:val="lowerRoman"/>
      <w:lvlText w:val="%9."/>
      <w:lvlJc w:val="right"/>
      <w:pPr>
        <w:ind w:left="6262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rFonts w:eastAsia="Arial"/>
      <w:color w:val="666666"/>
      <w:sz w:val="30"/>
      <w:szCs w:val="30"/>
    </w:rPr>
  </w:style>
  <w:style w:type="table" w:styleId="a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2"/>
    <w:tblPr>
      <w:tblStyleRowBandSize w:val="1"/>
      <w:tblStyleColBandSize w:val="1"/>
    </w:tblPr>
  </w:style>
  <w:style w:type="table" w:styleId="a1" w:customStyle="1">
    <w:basedOn w:val="TableNormal2"/>
    <w:tblPr>
      <w:tblStyleRowBandSize w:val="1"/>
      <w:tblStyleColBandSize w:val="1"/>
    </w:tblPr>
  </w:style>
  <w:style w:type="table" w:styleId="a2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2"/>
    <w:tblPr>
      <w:tblStyleRowBandSize w:val="1"/>
      <w:tblStyleColBandSize w:val="1"/>
    </w:tblPr>
  </w:style>
  <w:style w:type="table" w:styleId="a4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AA10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HeaderChar" w:customStyle="1">
    <w:name w:val="Header Char"/>
    <w:basedOn w:val="DefaultParagraphFont"/>
    <w:link w:val="Header"/>
    <w:uiPriority w:val="99"/>
    <w:rsid w:val="00AA1061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 w:val="1"/>
    <w:rsid w:val="00AA10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FooterChar" w:customStyle="1">
    <w:name w:val="Footer Char"/>
    <w:basedOn w:val="DefaultParagraphFont"/>
    <w:link w:val="Footer"/>
    <w:uiPriority w:val="99"/>
    <w:rsid w:val="00AA1061"/>
    <w:rPr>
      <w:sz w:val="20"/>
      <w:szCs w:val="20"/>
    </w:rPr>
  </w:style>
  <w:style w:type="paragraph" w:styleId="NormalWeb">
    <w:name w:val="Normal (Web)"/>
    <w:basedOn w:val="Normal"/>
    <w:uiPriority w:val="99"/>
    <w:semiHidden w:val="1"/>
    <w:unhideWhenUsed w:val="1"/>
    <w:rsid w:val="00B311CB"/>
    <w:rPr>
      <w:rFonts w:ascii="Times New Roman" w:cs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 w:val="1"/>
    <w:rsid w:val="00B311C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OClb41efCy5daWzcH5/wkWKS5w==">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2021-02-03T18:45:00Z</dcterms:created>
</cp:coreProperties>
</file>